
<file path=[Content_Types].xml><?xml version="1.0" encoding="utf-8"?>
<Types xmlns="http://schemas.openxmlformats.org/package/2006/content-types">
  <Default Extension="png" ContentType="image/pn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43F" w:rsidRDefault="001F352F">
      <w:r>
        <w:rPr>
          <w:noProof/>
          <w:lang w:eastAsia="fr-FR"/>
        </w:rPr>
        <w:pict>
          <v:shapetype id="_x0000_t202" coordsize="21600,21600" o:spt="202" path="m,l,21600r21600,l21600,xe">
            <v:stroke joinstyle="miter"/>
            <v:path gradientshapeok="t" o:connecttype="rect"/>
          </v:shapetype>
          <v:shape id="_x0000_s1027" type="#_x0000_t202" style="position:absolute;margin-left:408pt;margin-top:-632.65pt;width:114pt;height:33.7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" filled="f" stroked="f" strokeweight=".5pt">
            <v:textbox style="mso-next-textbox:#_x0000_s1027">
              <w:txbxContent>
                <w:p w:rsidR="002E07D7" w:rsidRPr="002B41EB" w:rsidRDefault="002E07D7">
                  <w:pPr>
                    <w:rPr>
                      <w:sz w:val="38"/>
                      <w:szCs w:val="38"/>
                    </w:rPr>
                  </w:pPr>
                </w:p>
              </w:txbxContent>
            </v:textbox>
          </v:shape>
        </w:pict>
      </w:r>
      <w:r>
        <w:rPr>
          <w:noProof/>
          <w:lang w:eastAsia="fr-FR"/>
        </w:rPr>
        <w:pict>
          <v:shape id="_x0000_s1045" type="#_x0000_t202" style="position:absolute;margin-left:63.75pt;margin-top:-570.4pt;width:416.25pt;height:20.25pt;z-index:25167872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" filled="f" stroked="f">
            <v:textbox style="mso-next-textbox:#_x0000_s1045">
              <w:txbxContent>
                <w:p w:rsidR="002E07D7" w:rsidRDefault="002E07D7" w:rsidP="00F311D1">
                  <w:bookmarkStart w:id="0" w:name="_GoBack"/>
                  <w:bookmarkEnd w:id="0"/>
                </w:p>
              </w:txbxContent>
            </v:textbox>
          </v:shape>
        </w:pict>
      </w:r>
      <w:r>
        <w:rPr>
          <w:noProof/>
          <w:lang w:eastAsia="fr-FR"/>
        </w:rPr>
        <w:pict>
          <v:shape id="_x0000_s1033" type="#_x0000_t202" style="position:absolute;margin-left:16.5pt;margin-top:-585.4pt;width:477pt;height:18.75pt;z-index:25166643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" filled="f" stroked="f">
            <v:textbox style="mso-next-textbox:#_x0000_s1033">
              <w:txbxContent/>
            </v:textbox>
          </v:shape>
        </w:pict>
      </w:r>
      <w:r>
        <w:rPr>
          <w:noProof/>
          <w:lang w:eastAsia="fr-FR"/>
        </w:rPr>
        <w:pict>
          <v:shape id="_x0000_s1044" type="#_x0000_t202" style="position:absolute;margin-left:333.75pt;margin-top:-310.15pt;width:73.5pt;height:18.75pt;z-index:25167769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" filled="f" stroked="f">
            <v:textbox style="mso-next-textbox:#_x0000_s1044">
              <w:txbxContent>
                <w:p w:rsidR="002E07D7" w:rsidRDefault="002E07D7" w:rsidP="00F311D1"/>
              </w:txbxContent>
            </v:textbox>
          </v:shape>
        </w:pict>
      </w:r>
      <w:r>
        <w:rPr>
          <w:noProof/>
          <w:lang w:eastAsia="fr-FR"/>
        </w:rPr>
        <w:pict>
          <v:shape id="_x0000_s1043" type="#_x0000_t202" style="position:absolute;margin-left:234pt;margin-top:-310.15pt;width:83.25pt;height:22.5pt;z-index:251676672;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" filled="f" stroked="f">
            <v:textbox style="mso-next-textbox:#_x0000_s1043">
              <w:txbxContent>
                <w:p w:rsidR="002E07D7" w:rsidRDefault="002E07D7" w:rsidP="00F311D1"/>
              </w:txbxContent>
            </v:textbox>
          </v:shape>
        </w:pict>
      </w:r>
      <w:r>
        <w:rPr>
          <w:noProof/>
          <w:lang w:eastAsia="fr-FR"/>
        </w:rPr>
        <w:pict>
          <v:shape id="_x0000_s1042" type="#_x0000_t202" style="position:absolute;margin-left:387pt;margin-top:-394.9pt;width:106.5pt;height:22.5pt;z-index:251675648;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" filled="f" stroked="f">
            <v:textbox style="mso-next-textbox:#_x0000_s1042">
              <w:txbxContent>
                <w:p w:rsidR="002E07D7" w:rsidRDefault="002E07D7" w:rsidP="00F311D1"/>
              </w:txbxContent>
            </v:textbox>
          </v:shape>
        </w:pict>
      </w:r>
      <w:r>
        <w:rPr>
          <w:noProof/>
          <w:lang w:eastAsia="fr-FR"/>
        </w:rPr>
        <w:pict>
          <v:shape id="_x0000_s1041" type="#_x0000_t202" style="position:absolute;margin-left:317.25pt;margin-top:-394.9pt;width:50.25pt;height:22.5pt;z-index:251674624;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" filled="f" stroked="f">
            <v:textbox style="mso-next-textbox:#_x0000_s1041">
              <w:txbxContent>
                <w:p w:rsidR="002E07D7" w:rsidRDefault="002E07D7" w:rsidP="00F311D1"/>
              </w:txbxContent>
            </v:textbox>
          </v:shape>
        </w:pict>
      </w:r>
      <w:r>
        <w:rPr>
          <w:noProof/>
          <w:lang w:eastAsia="fr-FR"/>
        </w:rPr>
        <w:pict>
          <v:shape id="_x0000_s1040" type="#_x0000_t202" style="position:absolute;margin-left:168.75pt;margin-top:-394.9pt;width:94.5pt;height:22.5pt;z-index:251673600;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" filled="f" stroked="f">
            <v:textbox style="mso-next-textbox:#_x0000_s1040">
              <w:txbxContent>
                <w:p w:rsidR="002E07D7" w:rsidRDefault="002E07D7" w:rsidP="00F311D1"/>
              </w:txbxContent>
            </v:textbox>
          </v:shape>
        </w:pict>
      </w:r>
      <w:r>
        <w:rPr>
          <w:noProof/>
          <w:lang w:eastAsia="fr-FR"/>
        </w:rPr>
        <w:pict>
          <v:shape id="_x0000_s1039" type="#_x0000_t202" style="position:absolute;margin-left:122.25pt;margin-top:-412.9pt;width:264.75pt;height:22.5pt;z-index:251672576;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" filled="f" stroked="f">
            <v:textbox style="mso-next-textbox:#_x0000_s1039">
              <w:txbxContent>
                <w:p w:rsidR="002E07D7" w:rsidRDefault="002E07D7" w:rsidP="00F311D1"/>
              </w:txbxContent>
            </v:textbox>
          </v:shape>
        </w:pict>
      </w:r>
      <w:r>
        <w:rPr>
          <w:noProof/>
          <w:lang w:eastAsia="fr-FR"/>
        </w:rPr>
        <w:pict>
          <v:shape id="_x0000_s1038" type="#_x0000_t202" style="position:absolute;margin-left:142.5pt;margin-top:-447.4pt;width:264.75pt;height:22.5pt;z-index:251671552;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" filled="f" stroked="f">
            <v:textbox style="mso-next-textbox:#_x0000_s1038">
              <w:txbxContent>
                <w:p w:rsidR="002E07D7" w:rsidRDefault="002E07D7" w:rsidP="00F311D1"/>
              </w:txbxContent>
            </v:textbox>
          </v:shape>
        </w:pict>
      </w:r>
      <w:r>
        <w:rPr>
          <w:noProof/>
          <w:lang w:eastAsia="fr-FR"/>
        </w:rPr>
        <w:pict>
          <v:shape id="_x0000_s1037" type="#_x0000_t202" style="position:absolute;margin-left:131.25pt;margin-top:-478.15pt;width:264.75pt;height:22.5pt;z-index:251670528;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" filled="f" stroked="f">
            <v:textbox style="mso-next-textbox:#_x0000_s1037">
              <w:txbxContent>
                <w:p w:rsidR="002E07D7" w:rsidRDefault="002E07D7" w:rsidP="00F311D1"/>
              </w:txbxContent>
            </v:textbox>
          </v:shape>
        </w:pict>
      </w:r>
      <w:r>
        <w:rPr>
          <w:noProof/>
          <w:lang w:eastAsia="fr-FR"/>
        </w:rPr>
        <w:pict>
          <v:shape id="_x0000_s1036" type="#_x0000_t202" style="position:absolute;margin-left:213pt;margin-top:-523.9pt;width:280.5pt;height:22.5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" filled="f" stroked="f">
            <v:textbox style="mso-next-textbox:#_x0000_s1036">
              <w:txbxContent>
                <w:p w:rsidR="002E07D7" w:rsidRDefault="002E07D7" w:rsidP="00F311D1"/>
              </w:txbxContent>
            </v:textbox>
          </v:shape>
        </w:pict>
      </w:r>
      <w:r>
        <w:rPr>
          <w:noProof/>
          <w:lang w:eastAsia="fr-FR"/>
        </w:rPr>
        <w:pict>
          <v:shape id="_x0000_s1035" type="#_x0000_t202" style="position:absolute;margin-left:138.75pt;margin-top:-539.65pt;width:280.5pt;height:22.5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" filled="f" stroked="f">
            <v:textbox style="mso-next-textbox:#_x0000_s1035">
              <w:txbxContent>
                <w:p w:rsidR="002E07D7" w:rsidRDefault="002E07D7" w:rsidP="00F311D1"/>
              </w:txbxContent>
            </v:textbox>
          </v:shape>
        </w:pict>
      </w:r>
      <w:r>
        <w:rPr>
          <w:noProof/>
          <w:lang w:eastAsia="fr-FR"/>
        </w:rPr>
        <w:pict>
          <v:shape id="_x0000_s1034" type="#_x0000_t202" style="position:absolute;margin-left:164.25pt;margin-top:-556.9pt;width:280.5pt;height:22.5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" filled="f" stroked="f">
            <v:textbox style="mso-next-textbox:#_x0000_s1034">
              <w:txbxContent>
                <w:p w:rsidR="002E07D7" w:rsidRDefault="002E07D7" w:rsidP="00F311D1"/>
              </w:txbxContent>
            </v:textbox>
          </v:shape>
        </w:pict>
      </w:r>
      <w:r>
        <w:rPr>
          <w:noProof/>
          <w:lang w:eastAsia="fr-FR"/>
        </w:rPr>
        <w:pict>
          <v:shape id="_x0000_s1032" type="#_x0000_t202" style="position:absolute;margin-left:73.5pt;margin-top:-561.4pt;width:65.25pt;height:27pt;z-index:25166540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" filled="f" stroked="f" strokeweight=".5pt">
            <v:textbox style="mso-next-textbox:#_x0000_s1032">
              <w:txbxContent>
                <w:p w:rsidR="002E07D7" w:rsidRDefault="002E07D7" w:rsidP="00F311D1">
                  <w:pPr>
                    <w:rPr>
                      <w:sz w:val="38"/>
                      <w:szCs w:val="38"/>
                    </w:rPr>
                  </w:pPr>
                </w:p>
                <w:p w:rsidR="002E07D7" w:rsidRDefault="002E07D7" w:rsidP="00F311D1">
                  <w:pPr>
                    <w:rPr>
                      <w:sz w:val="38"/>
                      <w:szCs w:val="38"/>
                    </w:rPr>
                  </w:pPr>
                  <w:r>
                    <w:rPr>
                      <w:sz w:val="38"/>
                      <w:szCs w:val="38"/>
                    </w:rPr>
                    <w:t>^p</w:t>
                  </w:r>
                </w:p>
                <w:p w:rsidR="002E07D7" w:rsidRDefault="002E07D7" w:rsidP="00F311D1">
                  <w:pPr>
                    <w:rPr>
                      <w:sz w:val="38"/>
                      <w:szCs w:val="38"/>
                    </w:rPr>
                  </w:pPr>
                  <w:r>
                    <w:rPr>
                      <w:sz w:val="38"/>
                      <w:szCs w:val="38"/>
                    </w:rPr>
                    <w:t>^</w:t>
                  </w:r>
                </w:p>
                <w:p w:rsidR="002E07D7" w:rsidRDefault="002E07D7" w:rsidP="00F311D1">
                  <w:pPr>
                    <w:rPr>
                      <w:sz w:val="38"/>
                      <w:szCs w:val="38"/>
                    </w:rPr>
                  </w:pPr>
                  <w:r>
                    <w:rPr>
                      <w:sz w:val="38"/>
                      <w:szCs w:val="38"/>
                    </w:rPr>
                    <w:t>*</w:t>
                  </w:r>
                </w:p>
                <w:p w:rsidR="002E07D7" w:rsidRDefault="002E07D7" w:rsidP="00F311D1">
                  <w:pPr>
                    <w:rPr>
                      <w:sz w:val="38"/>
                      <w:szCs w:val="38"/>
                    </w:rPr>
                  </w:pPr>
                </w:p>
                <w:p w:rsidR="002E07D7" w:rsidRDefault="002E07D7" w:rsidP="00F311D1">
                  <w:pPr>
                    <w:rPr>
                      <w:sz w:val="38"/>
                      <w:szCs w:val="38"/>
                    </w:rPr>
                  </w:pPr>
                </w:p>
                <w:p w:rsidR="002E07D7" w:rsidRPr="002B41EB" w:rsidRDefault="002E07D7" w:rsidP="00F311D1">
                  <w:pPr>
                    <w:rPr>
                      <w:sz w:val="38"/>
                      <w:szCs w:val="38"/>
                    </w:rPr>
                  </w:pPr>
                  <w:proofErr w:type="gramStart"/>
                  <w:r>
                    <w:rPr>
                      <w:sz w:val="38"/>
                      <w:szCs w:val="38"/>
                    </w:rPr>
                    <w:t>o</w:t>
                  </w:r>
                  <w:proofErr w:type="gramEnd"/>
                </w:p>
              </w:txbxContent>
            </v:textbox>
          </v:shape>
        </w:pict>
      </w:r>
      <w:r>
        <w:rPr>
          <w:noProof/>
        </w:rPr>
        <w:pict>
          <v:shape id="Zone de texte 2" o:spid="_x0000_s1026" type="#_x0000_t202" style="position:absolute;margin-left:221.25pt;margin-top:-603.4pt;width:280.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" filled="f" stroked="f">
            <v:textbox style="mso-next-textbox:#_x0000_s1033">
              <w:txbxContent>
                <w:p w:rsidR="002E07D7" w:rsidRDefault="002E07D7"/>
              </w:txbxContent>
            </v:textbox>
          </v:shape>
        </w:pict>
      </w:r>
      <w:r w:rsidR="00FB543F">
        <w:rPr>
          <w:noProof/>
          <w:lang w:eastAsia="fr-FR"/>
        </w:rPr>
        <w:drawing>
          <wp:anchor distT="0" distB="0" distL="114300" distR="114300" simplePos="0" relativeHeight="251652096" behindDoc="0" locked="0" layoutInCell="1" allowOverlap="1">
            <wp:simplePos x="0" y="0"/>
            <wp:positionH relativeFrom="margin">
              <wp:align>center</wp:align>
            </wp:positionH>
            <wp:positionV relativeFrom="margin">
              <wp:align>center</wp:align>
            </wp:positionV>
            <wp:extent cx="7202170" cy="10064750"/>
            <wp:effectExtent l="1905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2170" cy="10064750"/>
                    </a:xfrm>
                    <a:prstGeom prst="rect">
                      <a:avLst/>
                    </a:prstGeom>
                    <a:noFill/>
                    <a:ln>
                      <a:noFill/>
                    </a:ln>
                  </pic:spPr>
                </pic:pic>
              </a:graphicData>
            </a:graphic>
          </wp:anchor>
        </w:drawing>
      </w:r>
      <w:r w:rsidR="00FB543F">
        <w:br w:type="page"/>
      </w:r>
    </w:p>
    <w:p w:rsidR="00E914D8" w:rsidRDefault="001F352F">
      <w:r>
        <w:rPr>
          <w:noProof/>
          <w:lang w:eastAsia="fr-FR"/>
        </w:rPr>
        <w:lastRenderedPageBreak/>
        <w:pict>
          <v:shape id="Text Box 9" o:spid="_x0000_s1030" type="#_x0000_t202" style="position:absolute;margin-left:-6.2pt;margin-top:42.5pt;width:528pt;height:55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" strokecolor="red" strokeweight="3pt" insetpen="t">
            <v:shadow color="#ccc"/>
            <v:textbox inset="2.88pt,2.88pt,2.88pt,2.88pt">
              <w:txbxContent>
                <w:sdt>
                  <w:sdtPr>
                    <w:rPr>
                      <w:rFonts w:ascii="Comic Sans MS" w:hAnsi="Comic Sans MS"/>
                      <w:b/>
                      <w:bCs/>
                      <w:smallCaps/>
                      <w:color w:val="0033CC"/>
                      <w:sz w:val="21"/>
                      <w:szCs w:val="21"/>
                    </w:rPr>
                    <w:id w:val="19597191"/>
                    <w:lock w:val="sdtContentLocked"/>
                    <w:placeholder>
                      <w:docPart w:val="DefaultPlaceholder_22675703"/>
                    </w:placeholder>
                    <w:group/>
                  </w:sdtPr>
                  <w:sdtEndPr>
                    <w:rPr>
                      <w:rFonts w:ascii="Arial" w:hAnsi="Arial" w:cs="Arial"/>
                      <w:smallCaps w:val="0"/>
                      <w:color w:val="auto"/>
                      <w:sz w:val="22"/>
                      <w:szCs w:val="22"/>
                    </w:rPr>
                  </w:sdtEndPr>
                  <w:sdtContent>
                    <w:p w:rsidR="002E07D7" w:rsidRPr="00FB543F" w:rsidRDefault="002E07D7" w:rsidP="007A6DB4">
                      <w:pPr>
                        <w:widowControl w:val="0"/>
                        <w:spacing w:after="0" w:line="240" w:lineRule="auto"/>
                        <w:ind w:left="2124"/>
                        <w:jc w:val="both"/>
                        <w:rPr>
                          <w:rFonts w:ascii="Comic Sans MS" w:hAnsi="Comic Sans MS"/>
                          <w:b/>
                          <w:bCs/>
                          <w:smallCaps/>
                          <w:color w:val="0033CC"/>
                          <w:sz w:val="21"/>
                          <w:szCs w:val="21"/>
                        </w:rPr>
                      </w:pPr>
                      <w:r w:rsidRPr="00FB543F">
                        <w:rPr>
                          <w:rFonts w:ascii="Comic Sans MS" w:hAnsi="Comic Sans MS"/>
                          <w:b/>
                          <w:bCs/>
                          <w:smallCaps/>
                          <w:color w:val="0033CC"/>
                          <w:sz w:val="21"/>
                          <w:szCs w:val="21"/>
                        </w:rPr>
                        <w:t>1- La Multirisque Adhérents Association Scolaire (M.A.A.)</w:t>
                      </w:r>
                    </w:p>
                    <w:p w:rsidR="002E07D7" w:rsidRPr="00FB543F" w:rsidRDefault="002E07D7" w:rsidP="007A6DB4">
                      <w:pPr>
                        <w:widowControl w:val="0"/>
                        <w:spacing w:after="0" w:line="240" w:lineRule="auto"/>
                        <w:ind w:left="2124"/>
                        <w:jc w:val="both"/>
                        <w:rPr>
                          <w:rFonts w:ascii="Arial" w:hAnsi="Arial" w:cs="Arial"/>
                          <w:color w:val="000000"/>
                          <w:sz w:val="21"/>
                          <w:szCs w:val="21"/>
                        </w:rPr>
                      </w:pPr>
                      <w:r w:rsidRPr="00FB543F">
                        <w:rPr>
                          <w:rFonts w:ascii="Arial" w:hAnsi="Arial" w:cs="Arial"/>
                          <w:sz w:val="21"/>
                          <w:szCs w:val="21"/>
                        </w:rPr>
                        <w:t xml:space="preserve">Dédiée aux associations sportives et culturelles, cette assurance regroupe toutes les garanties essentielles pour procurer la sécurité de l’association et de ses membres. </w:t>
                      </w:r>
                    </w:p>
                    <w:p w:rsidR="002E07D7" w:rsidRPr="00FB543F" w:rsidRDefault="002E07D7" w:rsidP="00FB543F">
                      <w:pPr>
                        <w:widowControl w:val="0"/>
                        <w:spacing w:after="0" w:line="240" w:lineRule="auto"/>
                        <w:jc w:val="both"/>
                        <w:rPr>
                          <w:rFonts w:ascii="Arial" w:hAnsi="Arial" w:cs="Arial"/>
                          <w:sz w:val="21"/>
                          <w:szCs w:val="21"/>
                        </w:rPr>
                      </w:pPr>
                      <w:r w:rsidRPr="00FB543F">
                        <w:rPr>
                          <w:rFonts w:ascii="Arial" w:hAnsi="Arial" w:cs="Arial"/>
                          <w:sz w:val="21"/>
                          <w:szCs w:val="21"/>
                        </w:rPr>
                        <w:t> </w:t>
                      </w:r>
                    </w:p>
                    <w:p w:rsidR="002E07D7" w:rsidRPr="00FB543F" w:rsidRDefault="002E07D7" w:rsidP="00FB543F">
                      <w:pPr>
                        <w:widowControl w:val="0"/>
                        <w:spacing w:after="0" w:line="240" w:lineRule="auto"/>
                        <w:jc w:val="center"/>
                        <w:rPr>
                          <w:rFonts w:ascii="Arial" w:hAnsi="Arial" w:cs="Arial"/>
                          <w:sz w:val="21"/>
                          <w:szCs w:val="21"/>
                        </w:rPr>
                      </w:pPr>
                      <w:r w:rsidRPr="00FB543F">
                        <w:rPr>
                          <w:rFonts w:ascii="Arial" w:hAnsi="Arial" w:cs="Arial"/>
                          <w:b/>
                          <w:bCs/>
                          <w:sz w:val="21"/>
                          <w:szCs w:val="21"/>
                        </w:rPr>
                        <w:t>La licence nominative USEP intègre une assurance individuelle</w:t>
                      </w:r>
                      <w:r w:rsidRPr="00FB543F">
                        <w:rPr>
                          <w:rFonts w:ascii="Arial" w:hAnsi="Arial" w:cs="Arial"/>
                          <w:sz w:val="21"/>
                          <w:szCs w:val="21"/>
                        </w:rPr>
                        <w:t>.</w:t>
                      </w:r>
                    </w:p>
                    <w:p w:rsidR="002E07D7" w:rsidRPr="00FB543F" w:rsidRDefault="002E07D7" w:rsidP="00FB543F">
                      <w:pPr>
                        <w:widowControl w:val="0"/>
                        <w:spacing w:after="0" w:line="240" w:lineRule="auto"/>
                        <w:jc w:val="both"/>
                        <w:rPr>
                          <w:rFonts w:ascii="Arial" w:hAnsi="Arial" w:cs="Arial"/>
                          <w:b/>
                          <w:bCs/>
                          <w:color w:val="0033CC"/>
                          <w:sz w:val="21"/>
                          <w:szCs w:val="21"/>
                        </w:rPr>
                      </w:pPr>
                      <w:r w:rsidRPr="00FB543F">
                        <w:rPr>
                          <w:rFonts w:ascii="Arial" w:hAnsi="Arial" w:cs="Arial"/>
                          <w:sz w:val="21"/>
                          <w:szCs w:val="21"/>
                        </w:rPr>
                        <w:t> </w:t>
                      </w:r>
                      <w:r w:rsidRPr="00FB543F">
                        <w:rPr>
                          <w:rFonts w:ascii="Arial" w:hAnsi="Arial" w:cs="Arial"/>
                          <w:b/>
                          <w:bCs/>
                          <w:color w:val="0033CC"/>
                          <w:sz w:val="21"/>
                          <w:szCs w:val="21"/>
                          <w:u w:val="single"/>
                        </w:rPr>
                        <w:t xml:space="preserve">Les bénéficiaires des garanties </w:t>
                      </w:r>
                      <w:r w:rsidRPr="00FB543F">
                        <w:rPr>
                          <w:rFonts w:ascii="Arial" w:hAnsi="Arial" w:cs="Arial"/>
                          <w:b/>
                          <w:bCs/>
                          <w:color w:val="0033CC"/>
                          <w:sz w:val="21"/>
                          <w:szCs w:val="21"/>
                        </w:rPr>
                        <w:t xml:space="preserve">: </w:t>
                      </w:r>
                    </w:p>
                    <w:p w:rsidR="002E07D7" w:rsidRPr="00FB543F" w:rsidRDefault="002E07D7" w:rsidP="00FB543F">
                      <w:pPr>
                        <w:widowControl w:val="0"/>
                        <w:spacing w:after="0" w:line="240" w:lineRule="auto"/>
                        <w:jc w:val="both"/>
                        <w:rPr>
                          <w:rFonts w:ascii="Arial" w:hAnsi="Arial" w:cs="Arial"/>
                          <w:sz w:val="21"/>
                          <w:szCs w:val="21"/>
                        </w:rPr>
                      </w:pPr>
                      <w:r w:rsidRPr="00FB543F">
                        <w:rPr>
                          <w:rFonts w:ascii="Arial" w:hAnsi="Arial" w:cs="Arial"/>
                          <w:sz w:val="21"/>
                          <w:szCs w:val="21"/>
                        </w:rPr>
                        <w:t> </w:t>
                      </w:r>
                      <w:r w:rsidRPr="00FB543F">
                        <w:rPr>
                          <w:rFonts w:ascii="Symbol" w:hAnsi="Symbol"/>
                          <w:sz w:val="21"/>
                          <w:szCs w:val="21"/>
                        </w:rPr>
                        <w:t></w:t>
                      </w:r>
                      <w:r w:rsidRPr="00FB543F">
                        <w:rPr>
                          <w:sz w:val="21"/>
                          <w:szCs w:val="21"/>
                        </w:rPr>
                        <w:t> </w:t>
                      </w:r>
                      <w:r w:rsidRPr="00FB543F">
                        <w:rPr>
                          <w:rFonts w:ascii="Arial" w:hAnsi="Arial" w:cs="Arial"/>
                          <w:color w:val="0033CC"/>
                          <w:sz w:val="21"/>
                          <w:szCs w:val="21"/>
                        </w:rPr>
                        <w:t xml:space="preserve">Votre association scolaire et périscolaire, personne morale, </w:t>
                      </w:r>
                      <w:r w:rsidRPr="00FB543F">
                        <w:rPr>
                          <w:rFonts w:ascii="Arial" w:hAnsi="Arial" w:cs="Arial"/>
                          <w:sz w:val="21"/>
                          <w:szCs w:val="21"/>
                        </w:rPr>
                        <w:t>régulièrement affiliée  à l’USEP organisant des activités socio-éducatives et dont tout l’effectif est déclaré.</w:t>
                      </w:r>
                    </w:p>
                    <w:p w:rsidR="002E07D7" w:rsidRPr="00FB543F" w:rsidRDefault="002E07D7" w:rsidP="00FB543F">
                      <w:pPr>
                        <w:widowControl w:val="0"/>
                        <w:spacing w:after="0" w:line="240" w:lineRule="auto"/>
                        <w:ind w:left="567" w:hanging="567"/>
                        <w:jc w:val="both"/>
                        <w:rPr>
                          <w:rFonts w:ascii="Arial" w:hAnsi="Arial" w:cs="Arial"/>
                          <w:sz w:val="21"/>
                          <w:szCs w:val="21"/>
                        </w:rPr>
                      </w:pPr>
                      <w:r w:rsidRPr="00FB543F">
                        <w:rPr>
                          <w:rFonts w:ascii="Symbol" w:hAnsi="Symbol"/>
                          <w:sz w:val="21"/>
                          <w:szCs w:val="21"/>
                        </w:rPr>
                        <w:t></w:t>
                      </w:r>
                      <w:r w:rsidRPr="00FB543F">
                        <w:rPr>
                          <w:sz w:val="21"/>
                          <w:szCs w:val="21"/>
                        </w:rPr>
                        <w:t> </w:t>
                      </w:r>
                      <w:r w:rsidRPr="00FB543F">
                        <w:rPr>
                          <w:rFonts w:ascii="Arial" w:hAnsi="Arial" w:cs="Arial"/>
                          <w:color w:val="0033CC"/>
                          <w:sz w:val="21"/>
                          <w:szCs w:val="21"/>
                        </w:rPr>
                        <w:t>Les personnes physiques titulaires d’une licence USEP</w:t>
                      </w:r>
                      <w:r w:rsidRPr="00FB543F">
                        <w:rPr>
                          <w:rFonts w:ascii="Arial" w:hAnsi="Arial" w:cs="Arial"/>
                          <w:color w:val="3399FF"/>
                          <w:sz w:val="21"/>
                          <w:szCs w:val="21"/>
                        </w:rPr>
                        <w:t xml:space="preserve">, </w:t>
                      </w:r>
                      <w:r w:rsidRPr="00FB543F">
                        <w:rPr>
                          <w:rFonts w:ascii="Arial" w:hAnsi="Arial" w:cs="Arial"/>
                          <w:sz w:val="21"/>
                          <w:szCs w:val="21"/>
                        </w:rPr>
                        <w:t>les aides bénévoles qui, à la demande de l’association, prêtent exceptionnellement leur concours gratuit lors de manifestations occasionnelles.</w:t>
                      </w:r>
                    </w:p>
                    <w:p w:rsidR="002E07D7" w:rsidRPr="00FB543F" w:rsidRDefault="002E07D7" w:rsidP="00FB543F">
                      <w:pPr>
                        <w:widowControl w:val="0"/>
                        <w:spacing w:after="0" w:line="240" w:lineRule="auto"/>
                        <w:jc w:val="both"/>
                        <w:rPr>
                          <w:rFonts w:ascii="Arial" w:hAnsi="Arial" w:cs="Arial"/>
                          <w:color w:val="3399FF"/>
                          <w:sz w:val="21"/>
                          <w:szCs w:val="21"/>
                        </w:rPr>
                      </w:pPr>
                      <w:r w:rsidRPr="00FB543F">
                        <w:rPr>
                          <w:rFonts w:ascii="Arial" w:hAnsi="Arial" w:cs="Arial"/>
                          <w:sz w:val="21"/>
                          <w:szCs w:val="21"/>
                        </w:rPr>
                        <w:t> </w:t>
                      </w:r>
                      <w:r w:rsidRPr="00FB543F">
                        <w:rPr>
                          <w:rFonts w:ascii="Arial" w:hAnsi="Arial" w:cs="Arial"/>
                          <w:color w:val="3399FF"/>
                          <w:sz w:val="21"/>
                          <w:szCs w:val="21"/>
                        </w:rPr>
                        <w:t> </w:t>
                      </w:r>
                    </w:p>
                    <w:p w:rsidR="002E07D7" w:rsidRPr="00FB543F" w:rsidRDefault="002E07D7" w:rsidP="00FB543F">
                      <w:pPr>
                        <w:widowControl w:val="0"/>
                        <w:spacing w:after="0" w:line="240" w:lineRule="auto"/>
                        <w:jc w:val="both"/>
                        <w:rPr>
                          <w:rFonts w:ascii="Arial" w:hAnsi="Arial" w:cs="Arial"/>
                          <w:b/>
                          <w:bCs/>
                          <w:color w:val="0033CC"/>
                          <w:sz w:val="21"/>
                          <w:szCs w:val="21"/>
                        </w:rPr>
                      </w:pPr>
                      <w:r w:rsidRPr="00FB543F">
                        <w:rPr>
                          <w:rFonts w:ascii="Arial" w:hAnsi="Arial" w:cs="Arial"/>
                          <w:b/>
                          <w:bCs/>
                          <w:color w:val="0033CC"/>
                          <w:sz w:val="21"/>
                          <w:szCs w:val="21"/>
                          <w:u w:val="single"/>
                        </w:rPr>
                        <w:t xml:space="preserve">Les activités garanties </w:t>
                      </w:r>
                      <w:r w:rsidRPr="00FB543F">
                        <w:rPr>
                          <w:rFonts w:ascii="Arial" w:hAnsi="Arial" w:cs="Arial"/>
                          <w:b/>
                          <w:bCs/>
                          <w:color w:val="0033CC"/>
                          <w:sz w:val="21"/>
                          <w:szCs w:val="21"/>
                        </w:rPr>
                        <w:t xml:space="preserve">: </w:t>
                      </w:r>
                    </w:p>
                    <w:p w:rsidR="002E07D7" w:rsidRPr="00FB543F" w:rsidRDefault="002E07D7" w:rsidP="00FB543F">
                      <w:pPr>
                        <w:widowControl w:val="0"/>
                        <w:spacing w:after="0" w:line="240" w:lineRule="auto"/>
                        <w:jc w:val="both"/>
                        <w:rPr>
                          <w:rFonts w:ascii="Arial" w:hAnsi="Arial" w:cs="Arial"/>
                          <w:color w:val="3399FF"/>
                          <w:sz w:val="21"/>
                          <w:szCs w:val="21"/>
                        </w:rPr>
                      </w:pPr>
                      <w:r w:rsidRPr="00FB543F">
                        <w:rPr>
                          <w:rFonts w:ascii="Arial" w:hAnsi="Arial" w:cs="Arial"/>
                          <w:b/>
                          <w:bCs/>
                          <w:color w:val="3399FF"/>
                          <w:sz w:val="21"/>
                          <w:szCs w:val="21"/>
                        </w:rPr>
                        <w:t> </w:t>
                      </w:r>
                      <w:r w:rsidRPr="00FB543F">
                        <w:rPr>
                          <w:rFonts w:ascii="Arial" w:hAnsi="Arial" w:cs="Arial"/>
                          <w:sz w:val="21"/>
                          <w:szCs w:val="21"/>
                        </w:rPr>
                        <w:t xml:space="preserve">Toutes les activités artistiques, culturelles, éducatives, pédagogiques, les classes de découvertes, les activités d’animation périscolaires, les activités pendant et hors temps scolaire des associations USEP </w:t>
                      </w:r>
                      <w:r w:rsidRPr="00FB543F">
                        <w:rPr>
                          <w:rFonts w:ascii="Arial" w:hAnsi="Arial" w:cs="Arial"/>
                          <w:color w:val="0033CC"/>
                          <w:sz w:val="21"/>
                          <w:szCs w:val="21"/>
                        </w:rPr>
                        <w:t xml:space="preserve">lorsqu’elles impliquent uniquement des </w:t>
                      </w:r>
                      <w:r w:rsidRPr="00FB543F">
                        <w:rPr>
                          <w:rFonts w:ascii="Arial" w:hAnsi="Arial" w:cs="Arial"/>
                          <w:b/>
                          <w:bCs/>
                          <w:color w:val="0033CC"/>
                          <w:sz w:val="21"/>
                          <w:szCs w:val="21"/>
                        </w:rPr>
                        <w:t>usagers licenciés</w:t>
                      </w:r>
                      <w:r w:rsidRPr="00FB543F">
                        <w:rPr>
                          <w:rFonts w:ascii="Arial" w:hAnsi="Arial" w:cs="Arial"/>
                          <w:color w:val="3399FF"/>
                          <w:sz w:val="21"/>
                          <w:szCs w:val="21"/>
                        </w:rPr>
                        <w:t>.</w:t>
                      </w:r>
                    </w:p>
                    <w:p w:rsidR="002E07D7" w:rsidRPr="00FB543F" w:rsidRDefault="002E07D7" w:rsidP="00FB543F">
                      <w:pPr>
                        <w:widowControl w:val="0"/>
                        <w:spacing w:after="0" w:line="240" w:lineRule="auto"/>
                        <w:ind w:left="567" w:hanging="567"/>
                        <w:jc w:val="both"/>
                        <w:rPr>
                          <w:rFonts w:ascii="Arial" w:hAnsi="Arial" w:cs="Arial"/>
                          <w:color w:val="000000"/>
                          <w:sz w:val="20"/>
                          <w:szCs w:val="20"/>
                        </w:rPr>
                      </w:pPr>
                      <w:r w:rsidRPr="00FB543F">
                        <w:rPr>
                          <w:rFonts w:ascii="Symbol" w:hAnsi="Symbol"/>
                          <w:sz w:val="21"/>
                          <w:szCs w:val="21"/>
                        </w:rPr>
                        <w:t></w:t>
                      </w:r>
                      <w:r w:rsidRPr="00FB543F">
                        <w:rPr>
                          <w:sz w:val="21"/>
                          <w:szCs w:val="21"/>
                        </w:rPr>
                        <w:t> </w:t>
                      </w:r>
                      <w:r w:rsidRPr="00FB543F">
                        <w:rPr>
                          <w:rFonts w:ascii="Arial" w:hAnsi="Arial" w:cs="Arial"/>
                          <w:sz w:val="20"/>
                          <w:szCs w:val="20"/>
                        </w:rPr>
                        <w:t>la responsabilité civile de la personne morale et de ses adhérents,</w:t>
                      </w:r>
                    </w:p>
                    <w:p w:rsidR="002E07D7" w:rsidRPr="00FB543F" w:rsidRDefault="002E07D7" w:rsidP="00FB543F">
                      <w:pPr>
                        <w:widowControl w:val="0"/>
                        <w:spacing w:after="0" w:line="240" w:lineRule="auto"/>
                        <w:ind w:left="567" w:hanging="567"/>
                        <w:jc w:val="both"/>
                        <w:rPr>
                          <w:rFonts w:ascii="Arial" w:hAnsi="Arial" w:cs="Arial"/>
                          <w:sz w:val="20"/>
                          <w:szCs w:val="20"/>
                        </w:rPr>
                      </w:pPr>
                      <w:r w:rsidRPr="00FB543F">
                        <w:rPr>
                          <w:rFonts w:ascii="Symbol" w:hAnsi="Symbol"/>
                          <w:sz w:val="20"/>
                          <w:szCs w:val="20"/>
                        </w:rPr>
                        <w:t></w:t>
                      </w:r>
                      <w:r w:rsidRPr="00FB543F">
                        <w:rPr>
                          <w:sz w:val="20"/>
                          <w:szCs w:val="20"/>
                        </w:rPr>
                        <w:t> </w:t>
                      </w:r>
                      <w:r w:rsidRPr="00FB543F">
                        <w:rPr>
                          <w:rFonts w:ascii="Arial" w:hAnsi="Arial" w:cs="Arial"/>
                          <w:sz w:val="20"/>
                          <w:szCs w:val="20"/>
                        </w:rPr>
                        <w:t>La responsabilité civile organisation ou vente de voyages ou séjours,</w:t>
                      </w:r>
                    </w:p>
                    <w:p w:rsidR="002E07D7" w:rsidRPr="00FB543F" w:rsidRDefault="002E07D7" w:rsidP="00FB543F">
                      <w:pPr>
                        <w:widowControl w:val="0"/>
                        <w:spacing w:after="0" w:line="240" w:lineRule="auto"/>
                        <w:ind w:left="567" w:hanging="567"/>
                        <w:jc w:val="both"/>
                        <w:rPr>
                          <w:rFonts w:ascii="Arial" w:hAnsi="Arial" w:cs="Arial"/>
                          <w:sz w:val="20"/>
                          <w:szCs w:val="20"/>
                        </w:rPr>
                      </w:pPr>
                      <w:r w:rsidRPr="00FB543F">
                        <w:rPr>
                          <w:rFonts w:ascii="Symbol" w:hAnsi="Symbol"/>
                          <w:sz w:val="20"/>
                          <w:szCs w:val="20"/>
                        </w:rPr>
                        <w:t></w:t>
                      </w:r>
                      <w:r w:rsidRPr="00FB543F">
                        <w:rPr>
                          <w:sz w:val="20"/>
                          <w:szCs w:val="20"/>
                        </w:rPr>
                        <w:t> </w:t>
                      </w:r>
                      <w:r w:rsidRPr="00FB543F">
                        <w:rPr>
                          <w:rFonts w:ascii="Arial" w:hAnsi="Arial" w:cs="Arial"/>
                          <w:sz w:val="20"/>
                          <w:szCs w:val="20"/>
                        </w:rPr>
                        <w:t>La responsabilité civile locaux occasionnels,</w:t>
                      </w:r>
                    </w:p>
                    <w:p w:rsidR="002E07D7" w:rsidRPr="00FB543F" w:rsidRDefault="002E07D7" w:rsidP="00FB543F">
                      <w:pPr>
                        <w:widowControl w:val="0"/>
                        <w:spacing w:after="0" w:line="240" w:lineRule="auto"/>
                        <w:ind w:left="567" w:hanging="567"/>
                        <w:jc w:val="both"/>
                        <w:rPr>
                          <w:rFonts w:ascii="Arial" w:hAnsi="Arial" w:cs="Arial"/>
                          <w:sz w:val="20"/>
                          <w:szCs w:val="20"/>
                        </w:rPr>
                      </w:pPr>
                      <w:r w:rsidRPr="00FB543F">
                        <w:rPr>
                          <w:rFonts w:ascii="Symbol" w:hAnsi="Symbol"/>
                          <w:sz w:val="20"/>
                          <w:szCs w:val="20"/>
                        </w:rPr>
                        <w:t></w:t>
                      </w:r>
                      <w:r w:rsidRPr="00FB543F">
                        <w:rPr>
                          <w:sz w:val="20"/>
                          <w:szCs w:val="20"/>
                        </w:rPr>
                        <w:t> </w:t>
                      </w:r>
                      <w:r w:rsidRPr="00FB543F">
                        <w:rPr>
                          <w:rFonts w:ascii="Arial" w:hAnsi="Arial" w:cs="Arial"/>
                          <w:sz w:val="20"/>
                          <w:szCs w:val="20"/>
                        </w:rPr>
                        <w:t>L’assistance juridique,</w:t>
                      </w:r>
                    </w:p>
                    <w:p w:rsidR="002E07D7" w:rsidRPr="00FB543F" w:rsidRDefault="002E07D7" w:rsidP="00FB543F">
                      <w:pPr>
                        <w:widowControl w:val="0"/>
                        <w:spacing w:after="0" w:line="240" w:lineRule="auto"/>
                        <w:ind w:left="567" w:hanging="567"/>
                        <w:jc w:val="both"/>
                        <w:rPr>
                          <w:rFonts w:ascii="Arial" w:hAnsi="Arial" w:cs="Arial"/>
                          <w:sz w:val="20"/>
                          <w:szCs w:val="20"/>
                        </w:rPr>
                      </w:pPr>
                      <w:r w:rsidRPr="00FB543F">
                        <w:rPr>
                          <w:rFonts w:ascii="Symbol" w:hAnsi="Symbol"/>
                          <w:sz w:val="20"/>
                          <w:szCs w:val="20"/>
                        </w:rPr>
                        <w:t></w:t>
                      </w:r>
                      <w:r w:rsidRPr="00FB543F">
                        <w:rPr>
                          <w:sz w:val="20"/>
                          <w:szCs w:val="20"/>
                        </w:rPr>
                        <w:t> </w:t>
                      </w:r>
                      <w:r w:rsidRPr="00FB543F">
                        <w:rPr>
                          <w:rFonts w:ascii="Arial" w:hAnsi="Arial" w:cs="Arial"/>
                          <w:sz w:val="20"/>
                          <w:szCs w:val="20"/>
                        </w:rPr>
                        <w:t>L’assurance dommages (vol d’espèces, tous risques expositions…)</w:t>
                      </w:r>
                    </w:p>
                    <w:p w:rsidR="002E07D7" w:rsidRPr="00FB543F" w:rsidRDefault="002E07D7" w:rsidP="00FB543F">
                      <w:pPr>
                        <w:widowControl w:val="0"/>
                        <w:spacing w:after="0" w:line="240" w:lineRule="auto"/>
                        <w:ind w:left="567" w:hanging="567"/>
                        <w:jc w:val="both"/>
                        <w:rPr>
                          <w:rFonts w:ascii="Arial" w:hAnsi="Arial" w:cs="Arial"/>
                          <w:sz w:val="20"/>
                          <w:szCs w:val="20"/>
                        </w:rPr>
                      </w:pPr>
                      <w:r w:rsidRPr="00FB543F">
                        <w:rPr>
                          <w:rFonts w:ascii="Symbol" w:hAnsi="Symbol"/>
                          <w:sz w:val="20"/>
                          <w:szCs w:val="20"/>
                        </w:rPr>
                        <w:t></w:t>
                      </w:r>
                      <w:r w:rsidRPr="00FB543F">
                        <w:rPr>
                          <w:sz w:val="20"/>
                          <w:szCs w:val="20"/>
                        </w:rPr>
                        <w:t> </w:t>
                      </w:r>
                      <w:r w:rsidRPr="00FB543F">
                        <w:rPr>
                          <w:rFonts w:ascii="Arial" w:hAnsi="Arial" w:cs="Arial"/>
                          <w:sz w:val="20"/>
                          <w:szCs w:val="20"/>
                        </w:rPr>
                        <w:t>L’individuelle accident corporel (frais médicaux, incapacité, capital décès…)</w:t>
                      </w:r>
                    </w:p>
                    <w:p w:rsidR="002E07D7" w:rsidRPr="00FB543F" w:rsidRDefault="002E07D7" w:rsidP="00FB543F">
                      <w:pPr>
                        <w:widowControl w:val="0"/>
                        <w:spacing w:after="0" w:line="240" w:lineRule="auto"/>
                        <w:ind w:left="567" w:hanging="567"/>
                        <w:jc w:val="both"/>
                        <w:rPr>
                          <w:rFonts w:ascii="Arial" w:hAnsi="Arial" w:cs="Arial"/>
                          <w:sz w:val="21"/>
                          <w:szCs w:val="21"/>
                        </w:rPr>
                      </w:pPr>
                      <w:r w:rsidRPr="00FB543F">
                        <w:rPr>
                          <w:rFonts w:ascii="Symbol" w:hAnsi="Symbol"/>
                          <w:sz w:val="20"/>
                          <w:szCs w:val="20"/>
                        </w:rPr>
                        <w:t></w:t>
                      </w:r>
                      <w:r w:rsidRPr="00FB543F">
                        <w:rPr>
                          <w:sz w:val="20"/>
                          <w:szCs w:val="20"/>
                        </w:rPr>
                        <w:t> </w:t>
                      </w:r>
                      <w:r w:rsidRPr="00FB543F">
                        <w:rPr>
                          <w:rFonts w:ascii="Arial" w:hAnsi="Arial" w:cs="Arial"/>
                          <w:sz w:val="20"/>
                          <w:szCs w:val="20"/>
                        </w:rPr>
                        <w:t>L’assistance-rapatriement</w:t>
                      </w:r>
                    </w:p>
                    <w:p w:rsidR="002E07D7" w:rsidRPr="00FB543F" w:rsidRDefault="002E07D7" w:rsidP="00FB543F">
                      <w:pPr>
                        <w:widowControl w:val="0"/>
                        <w:spacing w:after="0" w:line="240" w:lineRule="auto"/>
                        <w:jc w:val="both"/>
                        <w:rPr>
                          <w:rFonts w:ascii="Arial" w:hAnsi="Arial" w:cs="Arial"/>
                          <w:sz w:val="21"/>
                          <w:szCs w:val="21"/>
                        </w:rPr>
                      </w:pPr>
                      <w:r w:rsidRPr="00FB543F">
                        <w:rPr>
                          <w:rFonts w:ascii="Arial" w:hAnsi="Arial" w:cs="Arial"/>
                          <w:sz w:val="21"/>
                          <w:szCs w:val="21"/>
                        </w:rPr>
                        <w:t> </w:t>
                      </w:r>
                    </w:p>
                    <w:p w:rsidR="002E07D7" w:rsidRPr="00FB543F" w:rsidRDefault="002E07D7" w:rsidP="00FB543F">
                      <w:pPr>
                        <w:widowControl w:val="0"/>
                        <w:spacing w:after="0" w:line="240" w:lineRule="auto"/>
                        <w:jc w:val="both"/>
                        <w:rPr>
                          <w:rFonts w:ascii="Comic Sans MS" w:hAnsi="Comic Sans MS"/>
                          <w:b/>
                          <w:bCs/>
                          <w:smallCaps/>
                          <w:color w:val="0033CC"/>
                          <w:sz w:val="21"/>
                          <w:szCs w:val="21"/>
                        </w:rPr>
                      </w:pPr>
                      <w:r w:rsidRPr="00FB543F">
                        <w:rPr>
                          <w:rFonts w:ascii="Comic Sans MS" w:hAnsi="Comic Sans MS"/>
                          <w:b/>
                          <w:bCs/>
                          <w:smallCaps/>
                          <w:color w:val="0033CC"/>
                          <w:sz w:val="21"/>
                          <w:szCs w:val="21"/>
                        </w:rPr>
                        <w:t>2- La Multirisque Etablissements d’Enseignement (M.E.E.)</w:t>
                      </w:r>
                    </w:p>
                    <w:p w:rsidR="002E07D7" w:rsidRPr="00FB543F" w:rsidRDefault="002E07D7" w:rsidP="00FB543F">
                      <w:pPr>
                        <w:widowControl w:val="0"/>
                        <w:spacing w:after="0" w:line="240" w:lineRule="auto"/>
                        <w:jc w:val="both"/>
                        <w:rPr>
                          <w:rFonts w:ascii="Arial" w:hAnsi="Arial" w:cs="Arial"/>
                          <w:color w:val="000000"/>
                          <w:sz w:val="21"/>
                          <w:szCs w:val="21"/>
                        </w:rPr>
                      </w:pPr>
                      <w:r w:rsidRPr="00FB543F">
                        <w:rPr>
                          <w:rFonts w:ascii="Arial" w:hAnsi="Arial" w:cs="Arial"/>
                          <w:sz w:val="21"/>
                          <w:szCs w:val="21"/>
                        </w:rPr>
                        <w:t>Ce contrat est destiné aux établissements d’enseignement. A ce titre, seront donc garantis aussi bien l’établissement souscripteur, que l’ensemble des associations socio-éducatives et sportives créées dans son cadre.</w:t>
                      </w:r>
                    </w:p>
                    <w:p w:rsidR="002E07D7" w:rsidRPr="00FB543F" w:rsidRDefault="002E07D7" w:rsidP="00FB543F">
                      <w:pPr>
                        <w:widowControl w:val="0"/>
                        <w:spacing w:after="0" w:line="240" w:lineRule="auto"/>
                        <w:jc w:val="both"/>
                        <w:rPr>
                          <w:rFonts w:ascii="Arial" w:hAnsi="Arial" w:cs="Arial"/>
                          <w:b/>
                          <w:bCs/>
                          <w:color w:val="FFFFFF"/>
                          <w:sz w:val="21"/>
                          <w:szCs w:val="21"/>
                        </w:rPr>
                      </w:pPr>
                      <w:r w:rsidRPr="00FB543F">
                        <w:rPr>
                          <w:rFonts w:ascii="Arial" w:hAnsi="Arial" w:cs="Arial"/>
                          <w:b/>
                          <w:bCs/>
                          <w:color w:val="FFFFFF"/>
                          <w:sz w:val="21"/>
                          <w:szCs w:val="21"/>
                        </w:rPr>
                        <w:t> </w:t>
                      </w:r>
                    </w:p>
                    <w:p w:rsidR="002E07D7" w:rsidRPr="00FB543F" w:rsidRDefault="002E07D7" w:rsidP="00FB543F">
                      <w:pPr>
                        <w:widowControl w:val="0"/>
                        <w:spacing w:after="0" w:line="240" w:lineRule="auto"/>
                        <w:jc w:val="both"/>
                        <w:rPr>
                          <w:rFonts w:ascii="Arial" w:hAnsi="Arial" w:cs="Arial"/>
                          <w:b/>
                          <w:bCs/>
                          <w:color w:val="0033CC"/>
                          <w:sz w:val="21"/>
                          <w:szCs w:val="21"/>
                        </w:rPr>
                      </w:pPr>
                      <w:r w:rsidRPr="00FB543F">
                        <w:rPr>
                          <w:rFonts w:ascii="Arial" w:hAnsi="Arial" w:cs="Arial"/>
                          <w:b/>
                          <w:bCs/>
                          <w:color w:val="0033CC"/>
                          <w:sz w:val="21"/>
                          <w:szCs w:val="21"/>
                          <w:u w:val="single"/>
                        </w:rPr>
                        <w:t xml:space="preserve">Les personnes physiques garanties </w:t>
                      </w:r>
                      <w:r w:rsidRPr="00FB543F">
                        <w:rPr>
                          <w:rFonts w:ascii="Arial" w:hAnsi="Arial" w:cs="Arial"/>
                          <w:b/>
                          <w:bCs/>
                          <w:color w:val="0033CC"/>
                          <w:sz w:val="21"/>
                          <w:szCs w:val="21"/>
                        </w:rPr>
                        <w:t xml:space="preserve">: </w:t>
                      </w:r>
                    </w:p>
                    <w:p w:rsidR="002E07D7" w:rsidRPr="00FB543F" w:rsidRDefault="002E07D7" w:rsidP="00FB543F">
                      <w:pPr>
                        <w:widowControl w:val="0"/>
                        <w:spacing w:after="0" w:line="240" w:lineRule="auto"/>
                        <w:jc w:val="both"/>
                        <w:rPr>
                          <w:rFonts w:ascii="Arial" w:hAnsi="Arial" w:cs="Arial"/>
                          <w:color w:val="000000"/>
                          <w:sz w:val="21"/>
                          <w:szCs w:val="21"/>
                        </w:rPr>
                      </w:pPr>
                      <w:r w:rsidRPr="00FB543F">
                        <w:rPr>
                          <w:rFonts w:ascii="Arial" w:hAnsi="Arial" w:cs="Arial"/>
                          <w:b/>
                          <w:bCs/>
                          <w:color w:val="3399FF"/>
                          <w:sz w:val="21"/>
                          <w:szCs w:val="21"/>
                        </w:rPr>
                        <w:t> </w:t>
                      </w:r>
                      <w:r w:rsidRPr="00FB543F">
                        <w:rPr>
                          <w:rFonts w:ascii="Arial" w:hAnsi="Arial" w:cs="Arial"/>
                          <w:sz w:val="21"/>
                          <w:szCs w:val="21"/>
                        </w:rPr>
                        <w:t>Les dirigeants et les enseignants de l’école pour tout dommage ne relevant pas d’une réparation légalement à la charge de l’Etat, les élèves, les stagiaires, les aides bénévoles,...</w:t>
                      </w:r>
                    </w:p>
                    <w:p w:rsidR="002E07D7" w:rsidRPr="00FB543F" w:rsidRDefault="002E07D7" w:rsidP="00FB543F">
                      <w:pPr>
                        <w:widowControl w:val="0"/>
                        <w:spacing w:after="0" w:line="240" w:lineRule="auto"/>
                        <w:jc w:val="both"/>
                        <w:rPr>
                          <w:rFonts w:ascii="Arial" w:hAnsi="Arial" w:cs="Arial"/>
                          <w:b/>
                          <w:bCs/>
                          <w:color w:val="FFFFFF"/>
                          <w:sz w:val="21"/>
                          <w:szCs w:val="21"/>
                        </w:rPr>
                      </w:pPr>
                      <w:r w:rsidRPr="00FB543F">
                        <w:rPr>
                          <w:rFonts w:ascii="Arial" w:hAnsi="Arial" w:cs="Arial"/>
                          <w:b/>
                          <w:bCs/>
                          <w:color w:val="FFFFFF"/>
                          <w:sz w:val="21"/>
                          <w:szCs w:val="21"/>
                        </w:rPr>
                        <w:t> </w:t>
                      </w:r>
                    </w:p>
                    <w:p w:rsidR="002E07D7" w:rsidRPr="00FB543F" w:rsidRDefault="002E07D7" w:rsidP="00FB543F">
                      <w:pPr>
                        <w:widowControl w:val="0"/>
                        <w:spacing w:after="0" w:line="240" w:lineRule="auto"/>
                        <w:jc w:val="both"/>
                        <w:rPr>
                          <w:rFonts w:ascii="Arial" w:hAnsi="Arial" w:cs="Arial"/>
                          <w:color w:val="0033CC"/>
                          <w:sz w:val="21"/>
                          <w:szCs w:val="21"/>
                        </w:rPr>
                      </w:pPr>
                      <w:r w:rsidRPr="00FB543F">
                        <w:rPr>
                          <w:rFonts w:ascii="Arial" w:hAnsi="Arial" w:cs="Arial"/>
                          <w:b/>
                          <w:bCs/>
                          <w:color w:val="0033CC"/>
                          <w:sz w:val="21"/>
                          <w:szCs w:val="21"/>
                          <w:u w:val="single"/>
                        </w:rPr>
                        <w:t xml:space="preserve">Les activités garanties </w:t>
                      </w:r>
                      <w:r w:rsidRPr="00FB543F">
                        <w:rPr>
                          <w:rFonts w:ascii="Arial" w:hAnsi="Arial" w:cs="Arial"/>
                          <w:b/>
                          <w:bCs/>
                          <w:color w:val="0033CC"/>
                          <w:sz w:val="21"/>
                          <w:szCs w:val="21"/>
                        </w:rPr>
                        <w:t xml:space="preserve">: </w:t>
                      </w:r>
                    </w:p>
                    <w:p w:rsidR="002E07D7" w:rsidRPr="00FB543F" w:rsidRDefault="002E07D7" w:rsidP="00FB543F">
                      <w:pPr>
                        <w:widowControl w:val="0"/>
                        <w:spacing w:after="0" w:line="240" w:lineRule="auto"/>
                        <w:jc w:val="both"/>
                        <w:rPr>
                          <w:rFonts w:ascii="Arial" w:hAnsi="Arial" w:cs="Arial"/>
                          <w:sz w:val="21"/>
                          <w:szCs w:val="21"/>
                        </w:rPr>
                      </w:pPr>
                      <w:r w:rsidRPr="00FB543F">
                        <w:rPr>
                          <w:rFonts w:ascii="Arial" w:hAnsi="Arial" w:cs="Arial"/>
                          <w:sz w:val="21"/>
                          <w:szCs w:val="21"/>
                        </w:rPr>
                        <w:t> Les activités pratiquées à l’extérieur de l’école, les services scolaires organisés par les associations scolaires de l’école, et enfin les activités socio-éducatives, pédagogiques et sportives organisées (classes de découverte, activités sportives complémentaires relevant de l’USEP, ...).</w:t>
                      </w:r>
                    </w:p>
                    <w:p w:rsidR="002E07D7" w:rsidRPr="00FB543F" w:rsidRDefault="002E07D7" w:rsidP="00FB543F">
                      <w:pPr>
                        <w:widowControl w:val="0"/>
                        <w:spacing w:after="0" w:line="240" w:lineRule="auto"/>
                        <w:ind w:left="567" w:hanging="567"/>
                        <w:jc w:val="both"/>
                        <w:rPr>
                          <w:rFonts w:ascii="Arial" w:hAnsi="Arial" w:cs="Arial"/>
                          <w:sz w:val="21"/>
                          <w:szCs w:val="21"/>
                        </w:rPr>
                      </w:pPr>
                      <w:r w:rsidRPr="00FB543F">
                        <w:rPr>
                          <w:rFonts w:ascii="Symbol" w:hAnsi="Symbol"/>
                          <w:sz w:val="21"/>
                          <w:szCs w:val="21"/>
                        </w:rPr>
                        <w:t></w:t>
                      </w:r>
                      <w:r w:rsidRPr="00FB543F">
                        <w:rPr>
                          <w:sz w:val="21"/>
                          <w:szCs w:val="21"/>
                        </w:rPr>
                        <w:t> </w:t>
                      </w:r>
                      <w:r w:rsidRPr="00FB543F">
                        <w:rPr>
                          <w:rFonts w:ascii="Arial" w:hAnsi="Arial" w:cs="Arial"/>
                          <w:sz w:val="21"/>
                          <w:szCs w:val="21"/>
                        </w:rPr>
                        <w:t xml:space="preserve">Si la totalité de l’effectif de l’école ou du RPI est licencié (100%), ce contrat est gratuit, </w:t>
                      </w:r>
                    </w:p>
                    <w:p w:rsidR="002E07D7" w:rsidRPr="00FB543F" w:rsidRDefault="002E07D7" w:rsidP="00FB543F">
                      <w:pPr>
                        <w:widowControl w:val="0"/>
                        <w:spacing w:after="0"/>
                        <w:ind w:left="567" w:hanging="567"/>
                        <w:jc w:val="both"/>
                        <w:rPr>
                          <w:rFonts w:ascii="Arial" w:hAnsi="Arial" w:cs="Arial"/>
                          <w:sz w:val="21"/>
                          <w:szCs w:val="21"/>
                        </w:rPr>
                      </w:pPr>
                      <w:r w:rsidRPr="00FB543F">
                        <w:rPr>
                          <w:rFonts w:ascii="Symbol" w:hAnsi="Symbol"/>
                          <w:sz w:val="21"/>
                          <w:szCs w:val="21"/>
                        </w:rPr>
                        <w:t></w:t>
                      </w:r>
                      <w:r w:rsidRPr="00FB543F">
                        <w:rPr>
                          <w:sz w:val="21"/>
                          <w:szCs w:val="21"/>
                        </w:rPr>
                        <w:t> </w:t>
                      </w:r>
                      <w:r w:rsidRPr="00FB543F">
                        <w:rPr>
                          <w:rFonts w:ascii="Arial" w:hAnsi="Arial" w:cs="Arial"/>
                          <w:sz w:val="21"/>
                          <w:szCs w:val="21"/>
                        </w:rPr>
                        <w:t>Si l’école n’est pas affiliée à 100%, vous pouvez souscrire ce contrat à 0,76€ /  enfant non licencié.</w:t>
                      </w:r>
                    </w:p>
                    <w:p w:rsidR="002E07D7" w:rsidRPr="00FB543F" w:rsidRDefault="002E07D7" w:rsidP="00FB543F">
                      <w:pPr>
                        <w:widowControl w:val="0"/>
                        <w:jc w:val="both"/>
                        <w:rPr>
                          <w:rFonts w:ascii="Arial" w:hAnsi="Arial" w:cs="Arial"/>
                          <w:b/>
                          <w:bCs/>
                          <w:color w:val="FFFFFF"/>
                          <w:sz w:val="21"/>
                          <w:szCs w:val="21"/>
                        </w:rPr>
                      </w:pPr>
                      <w:r w:rsidRPr="00FB543F">
                        <w:rPr>
                          <w:rFonts w:ascii="Arial" w:hAnsi="Arial" w:cs="Arial"/>
                          <w:b/>
                          <w:bCs/>
                          <w:color w:val="FFFFFF"/>
                          <w:sz w:val="21"/>
                          <w:szCs w:val="21"/>
                        </w:rPr>
                        <w:t> </w:t>
                      </w:r>
                    </w:p>
                    <w:p w:rsidR="002E07D7" w:rsidRPr="00FB543F" w:rsidRDefault="002E07D7" w:rsidP="00FB543F">
                      <w:pPr>
                        <w:widowControl w:val="0"/>
                        <w:jc w:val="both"/>
                        <w:rPr>
                          <w:rFonts w:ascii="Arial" w:hAnsi="Arial" w:cs="Arial"/>
                          <w:b/>
                          <w:bCs/>
                          <w:color w:val="0033CC"/>
                          <w:sz w:val="21"/>
                          <w:szCs w:val="21"/>
                        </w:rPr>
                      </w:pPr>
                      <w:r w:rsidRPr="00FB543F">
                        <w:rPr>
                          <w:rFonts w:ascii="Arial" w:hAnsi="Arial" w:cs="Arial"/>
                          <w:b/>
                          <w:bCs/>
                          <w:color w:val="0033CC"/>
                          <w:sz w:val="21"/>
                          <w:szCs w:val="21"/>
                          <w:u w:val="single"/>
                        </w:rPr>
                        <w:t xml:space="preserve"> La durée de l’assurance </w:t>
                      </w:r>
                      <w:r w:rsidRPr="00FB543F">
                        <w:rPr>
                          <w:rFonts w:ascii="Arial" w:hAnsi="Arial" w:cs="Arial"/>
                          <w:b/>
                          <w:bCs/>
                          <w:color w:val="0033CC"/>
                          <w:sz w:val="21"/>
                          <w:szCs w:val="21"/>
                        </w:rPr>
                        <w:t xml:space="preserve">: </w:t>
                      </w:r>
                    </w:p>
                    <w:p w:rsidR="002E07D7" w:rsidRDefault="002E07D7" w:rsidP="00FB543F">
                      <w:pPr>
                        <w:widowControl w:val="0"/>
                        <w:jc w:val="both"/>
                        <w:rPr>
                          <w:rFonts w:ascii="Arial" w:hAnsi="Arial" w:cs="Arial"/>
                          <w:b/>
                          <w:bCs/>
                          <w:color w:val="000000"/>
                        </w:rPr>
                      </w:pPr>
                      <w:r w:rsidRPr="00FB543F">
                        <w:rPr>
                          <w:rFonts w:ascii="Arial" w:hAnsi="Arial" w:cs="Arial"/>
                          <w:b/>
                          <w:bCs/>
                          <w:color w:val="3399FF"/>
                          <w:sz w:val="21"/>
                          <w:szCs w:val="21"/>
                        </w:rPr>
                        <w:t> </w:t>
                      </w:r>
                      <w:r w:rsidRPr="00FB543F">
                        <w:rPr>
                          <w:rFonts w:ascii="Arial" w:hAnsi="Arial" w:cs="Arial"/>
                          <w:b/>
                          <w:bCs/>
                          <w:sz w:val="21"/>
                          <w:szCs w:val="21"/>
                        </w:rPr>
                        <w:t>Les garanties prennent e</w:t>
                      </w:r>
                      <w:r>
                        <w:rPr>
                          <w:rFonts w:ascii="Arial" w:hAnsi="Arial" w:cs="Arial"/>
                          <w:b/>
                          <w:bCs/>
                        </w:rPr>
                        <w:t>ffet à la date de l’affiliation et se terminent au 31 août de l’année suivante. Ne tardez donc pas à renouveler ce contrat !</w:t>
                      </w:r>
                    </w:p>
                  </w:sdtContent>
                </w:sdt>
              </w:txbxContent>
            </v:textbox>
            <w10:wrap type="square" anchorx="margin"/>
          </v:shape>
        </w:pict>
      </w:r>
      <w:r>
        <w:rPr>
          <w:noProof/>
          <w:lang w:eastAsia="fr-FR"/>
        </w:rPr>
        <w:pict>
          <v:shape id="Text Box 11" o:spid="_x0000_s1029" type="#_x0000_t202" style="position:absolute;margin-left:-7.7pt;margin-top:604pt;width:529pt;height:156.4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" filled="f" strokecolor="#0070c0" strokeweight="2.25pt" insetpen="t">
            <v:shadow color="#ccc"/>
            <v:textbox inset="2.88pt,2.88pt,2.88pt,2.88pt">
              <w:txbxContent>
                <w:sdt>
                  <w:sdtPr>
                    <w:rPr>
                      <w:sz w:val="24"/>
                      <w:szCs w:val="24"/>
                    </w:rPr>
                    <w:id w:val="19597192"/>
                    <w:lock w:val="sdtContentLocked"/>
                    <w:placeholder>
                      <w:docPart w:val="DefaultPlaceholder_22675703"/>
                    </w:placeholder>
                    <w:group/>
                  </w:sdtPr>
                  <w:sdtContent>
                    <w:p w:rsidR="002E07D7" w:rsidRDefault="002E07D7" w:rsidP="00FB543F">
                      <w:pPr>
                        <w:widowControl w:val="0"/>
                        <w:rPr>
                          <w:sz w:val="24"/>
                          <w:szCs w:val="24"/>
                        </w:rPr>
                      </w:pPr>
                      <w:r>
                        <w:rPr>
                          <w:sz w:val="24"/>
                          <w:szCs w:val="24"/>
                        </w:rPr>
                        <w:t xml:space="preserve">Grâce à l’assurance APAC, vous pouvez bénéficier d’une couverture </w:t>
                      </w:r>
                      <w:r>
                        <w:rPr>
                          <w:b/>
                          <w:bCs/>
                          <w:i/>
                          <w:iCs/>
                          <w:sz w:val="24"/>
                          <w:szCs w:val="24"/>
                        </w:rPr>
                        <w:t xml:space="preserve">Responsabilité civile ORGANISATEUR </w:t>
                      </w:r>
                      <w:r>
                        <w:rPr>
                          <w:sz w:val="24"/>
                          <w:szCs w:val="24"/>
                        </w:rPr>
                        <w:t xml:space="preserve">lorsque vous organisez une rencontre sportive ou des activités péri-scolaires, bals, concerts, kermesses… ou tout dispositif d’accompagnement scolaire. </w:t>
                      </w:r>
                    </w:p>
                    <w:p w:rsidR="002E07D7" w:rsidRDefault="002E07D7" w:rsidP="00FB543F">
                      <w:pPr>
                        <w:widowControl w:val="0"/>
                        <w:rPr>
                          <w:sz w:val="24"/>
                          <w:szCs w:val="24"/>
                        </w:rPr>
                      </w:pPr>
                      <w:r>
                        <w:rPr>
                          <w:sz w:val="24"/>
                          <w:szCs w:val="24"/>
                        </w:rPr>
                        <w:t>Cela signifie qu’en cas d’accident, c’est votre association, personne morale, qui sera tenue responsable et non vous-même.</w:t>
                      </w:r>
                    </w:p>
                    <w:p w:rsidR="002E07D7" w:rsidRDefault="002E07D7" w:rsidP="00FB543F">
                      <w:pPr>
                        <w:widowControl w:val="0"/>
                        <w:rPr>
                          <w:sz w:val="24"/>
                          <w:szCs w:val="24"/>
                        </w:rPr>
                      </w:pPr>
                      <w:r>
                        <w:rPr>
                          <w:sz w:val="24"/>
                          <w:szCs w:val="24"/>
                        </w:rPr>
                        <w:t>Pour cela, il est indispensable de compléter la Fiche diagnostic du dossier d’affiliation. L’APAC vous enverra ainsi une attestation qui peut par exemple vous être demandée par la préfecture pour l’organisation d’une randonnée pédestre.</w:t>
                      </w:r>
                    </w:p>
                  </w:sdtContent>
                </w:sdt>
              </w:txbxContent>
            </v:textbox>
            <w10:wrap type="square" anchorx="margin"/>
          </v:shape>
        </w:pict>
      </w:r>
      <w:r>
        <w:rPr>
          <w:noProof/>
          <w:lang w:eastAsia="fr-FR"/>
        </w:rPr>
        <w:pict>
          <v:shape id="Text Box 8" o:spid="_x0000_s1028" type="#_x0000_t202" style="position:absolute;margin-left:202.85pt;margin-top:0;width:333.5pt;height:57.5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" filled="f" stroked="f" insetpen="t">
            <v:textbox inset="2.88pt,2.88pt,2.88pt,2.88pt">
              <w:txbxContent>
                <w:sdt>
                  <w:sdtPr>
                    <w:rPr>
                      <w:rFonts w:ascii="Forte" w:hAnsi="Forte"/>
                      <w:i/>
                      <w:iCs/>
                      <w:sz w:val="52"/>
                      <w:szCs w:val="52"/>
                    </w:rPr>
                    <w:id w:val="19597190"/>
                    <w:lock w:val="sdtContentLocked"/>
                    <w:placeholder>
                      <w:docPart w:val="DefaultPlaceholder_22675703"/>
                    </w:placeholder>
                    <w:group/>
                  </w:sdtPr>
                  <w:sdtContent>
                    <w:p w:rsidR="002E07D7" w:rsidRPr="005B7CBC" w:rsidRDefault="002E07D7" w:rsidP="005B7CBC">
                      <w:pPr>
                        <w:widowControl w:val="0"/>
                        <w:jc w:val="right"/>
                        <w:rPr>
                          <w:rFonts w:ascii="Forte" w:hAnsi="Forte"/>
                          <w:i/>
                          <w:iCs/>
                          <w:sz w:val="52"/>
                          <w:szCs w:val="52"/>
                        </w:rPr>
                      </w:pPr>
                      <w:r w:rsidRPr="005B7CBC">
                        <w:rPr>
                          <w:rFonts w:ascii="Forte" w:hAnsi="Forte"/>
                          <w:i/>
                          <w:iCs/>
                          <w:sz w:val="52"/>
                          <w:szCs w:val="52"/>
                        </w:rPr>
                        <w:t>Ce qu’il faut savoir !</w:t>
                      </w:r>
                    </w:p>
                  </w:sdtContent>
                </w:sdt>
              </w:txbxContent>
            </v:textbox>
            <w10:wrap type="square"/>
          </v:shape>
        </w:pict>
      </w:r>
      <w:r w:rsidR="005B7CBC">
        <w:rPr>
          <w:noProof/>
          <w:lang w:eastAsia="fr-FR"/>
        </w:rPr>
        <w:drawing>
          <wp:anchor distT="0" distB="0" distL="114300" distR="114300" simplePos="0" relativeHeight="251661312" behindDoc="1" locked="0" layoutInCell="1" allowOverlap="1">
            <wp:simplePos x="0" y="0"/>
            <wp:positionH relativeFrom="margin">
              <wp:align>left</wp:align>
            </wp:positionH>
            <wp:positionV relativeFrom="paragraph">
              <wp:posOffset>565150</wp:posOffset>
            </wp:positionV>
            <wp:extent cx="1285240" cy="599440"/>
            <wp:effectExtent l="0" t="0" r="0" b="0"/>
            <wp:wrapTight wrapText="bothSides">
              <wp:wrapPolygon edited="0">
                <wp:start x="0" y="0"/>
                <wp:lineTo x="0" y="20593"/>
                <wp:lineTo x="21130" y="20593"/>
                <wp:lineTo x="2113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240" cy="599440"/>
                    </a:xfrm>
                    <a:prstGeom prst="rect">
                      <a:avLst/>
                    </a:prstGeom>
                    <a:noFill/>
                    <a:ln>
                      <a:noFill/>
                    </a:ln>
                    <a:effectLst/>
                  </pic:spPr>
                </pic:pic>
              </a:graphicData>
            </a:graphic>
          </wp:anchor>
        </w:drawing>
      </w:r>
    </w:p>
    <w:sectPr w:rsidR="00E914D8" w:rsidSect="00FB543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formatting="1" w:enforcement="0"/>
  <w:defaultTabStop w:val="708"/>
  <w:hyphenationZone w:val="425"/>
  <w:characterSpacingControl w:val="doNotCompress"/>
  <w:compat/>
  <w:rsids>
    <w:rsidRoot w:val="00FB543F"/>
    <w:rsid w:val="000D0799"/>
    <w:rsid w:val="001F352F"/>
    <w:rsid w:val="002B41EB"/>
    <w:rsid w:val="002E07D7"/>
    <w:rsid w:val="005B7CBC"/>
    <w:rsid w:val="007A6DB4"/>
    <w:rsid w:val="00946D1E"/>
    <w:rsid w:val="00CC6275"/>
    <w:rsid w:val="00D00AFE"/>
    <w:rsid w:val="00D7644E"/>
    <w:rsid w:val="00E914D8"/>
    <w:rsid w:val="00F311D1"/>
    <w:rsid w:val="00FB543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D1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B41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41EB"/>
    <w:rPr>
      <w:rFonts w:ascii="Tahoma" w:hAnsi="Tahoma" w:cs="Tahoma"/>
      <w:sz w:val="16"/>
      <w:szCs w:val="16"/>
    </w:rPr>
  </w:style>
  <w:style w:type="character" w:styleId="Textedelespacerserv">
    <w:name w:val="Placeholder Text"/>
    <w:basedOn w:val="Policepardfaut"/>
    <w:uiPriority w:val="99"/>
    <w:semiHidden/>
    <w:rsid w:val="00F311D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 Id="rId9"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énéral"/>
          <w:gallery w:val="placeholder"/>
        </w:category>
        <w:types>
          <w:type w:val="bbPlcHdr"/>
        </w:types>
        <w:behaviors>
          <w:behavior w:val="content"/>
        </w:behaviors>
        <w:guid w:val="{84216D1E-4C8A-49F3-A321-D8714D5192ED}"/>
      </w:docPartPr>
      <w:docPartBody>
        <w:p w:rsidR="00CC6450" w:rsidRDefault="00CC6450">
          <w:r w:rsidRPr="00BE0D8E">
            <w:rPr>
              <w:rStyle w:val="Textedelespacerserv"/>
            </w:rPr>
            <w:t>Cliquez ici pour taper du texte.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C6450"/>
    <w:rsid w:val="00205BF9"/>
    <w:rsid w:val="00CC645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BF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C6450"/>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3</Words>
  <Characters>21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CARRe</dc:creator>
  <cp:keywords/>
  <dc:description/>
  <cp:lastModifiedBy>USEP Com</cp:lastModifiedBy>
  <cp:revision>8</cp:revision>
  <cp:lastPrinted>2018-08-24T10:33:00Z</cp:lastPrinted>
  <dcterms:created xsi:type="dcterms:W3CDTF">2018-08-24T09:56:00Z</dcterms:created>
  <dcterms:modified xsi:type="dcterms:W3CDTF">2019-09-03T12:27:00Z</dcterms:modified>
</cp:coreProperties>
</file>